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AAA4" w14:textId="14C50AC5" w:rsidR="00FC1960" w:rsidRPr="00287081" w:rsidRDefault="00FC1960" w:rsidP="00FC1960">
      <w:pPr>
        <w:pStyle w:val="Heading3"/>
        <w:rPr>
          <w:b/>
          <w:bCs/>
        </w:rPr>
      </w:pPr>
      <w:r w:rsidRPr="00287081">
        <w:rPr>
          <w:rFonts w:cstheme="minorHAnsi"/>
          <w:b/>
          <w:bCs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081" w:rsidRPr="00287081">
        <w:rPr>
          <w:rFonts w:cstheme="minorHAnsi"/>
          <w:b/>
          <w:bCs/>
          <w:noProof/>
          <w:lang w:eastAsia="nb-NO"/>
        </w:rPr>
        <w:t>Agenda styremøte</w:t>
      </w:r>
    </w:p>
    <w:p w14:paraId="3FE22980" w14:textId="77777777" w:rsidR="00FC1960" w:rsidRPr="00643C44" w:rsidRDefault="00FC1960" w:rsidP="00FC1960"/>
    <w:p w14:paraId="625ED7C2" w14:textId="60E3ACD2" w:rsidR="00FC1960" w:rsidRDefault="032B38C2" w:rsidP="00FC1960">
      <w:r>
        <w:t xml:space="preserve">Tid: </w:t>
      </w:r>
      <w:r w:rsidR="00287081">
        <w:t>26.09.2022</w:t>
      </w:r>
    </w:p>
    <w:p w14:paraId="228B5687" w14:textId="3556DC4D" w:rsidR="00A277C3" w:rsidRPr="00643C44" w:rsidRDefault="00A277C3" w:rsidP="00FC1960">
      <w:r>
        <w:t>Klokkeslett: 20:00</w:t>
      </w:r>
    </w:p>
    <w:p w14:paraId="5F4800AB" w14:textId="101B7D17" w:rsidR="00FC1960" w:rsidRPr="00287081" w:rsidRDefault="032B38C2" w:rsidP="00FC1960">
      <w:r>
        <w:t>Sted:</w:t>
      </w:r>
      <w:r w:rsidR="008B3FDC">
        <w:t>Teams (Link legges i messenger før møtet)</w:t>
      </w:r>
      <w:r w:rsidRPr="032B38C2">
        <w:rPr>
          <w:color w:val="FFFFFF" w:themeColor="background1"/>
        </w:rPr>
        <w:t xml:space="preserve">Inger </w:t>
      </w:r>
    </w:p>
    <w:p w14:paraId="6DEEC3A6" w14:textId="0D59CED2" w:rsidR="00FC1960" w:rsidRDefault="032B38C2" w:rsidP="032B38C2">
      <w:pPr>
        <w:rPr>
          <w:color w:val="000000" w:themeColor="text1"/>
        </w:rPr>
      </w:pPr>
      <w:r w:rsidRPr="032B38C2">
        <w:rPr>
          <w:color w:val="000000" w:themeColor="text1"/>
        </w:rPr>
        <w:t>Fraværende:</w:t>
      </w:r>
      <w:r w:rsidR="00A277C3">
        <w:rPr>
          <w:color w:val="000000" w:themeColor="text1"/>
        </w:rPr>
        <w:t xml:space="preserve"> </w:t>
      </w:r>
      <w:r w:rsidR="00250249">
        <w:rPr>
          <w:color w:val="000000" w:themeColor="text1"/>
        </w:rPr>
        <w:t>Ivan Pedersen</w:t>
      </w:r>
      <w:r w:rsidR="00E01455">
        <w:rPr>
          <w:color w:val="000000" w:themeColor="text1"/>
        </w:rPr>
        <w:t xml:space="preserve"> og Jeanette Olsen</w:t>
      </w:r>
    </w:p>
    <w:p w14:paraId="791A90B0" w14:textId="19985F3D" w:rsidR="00A277C3" w:rsidRPr="00F2653D" w:rsidRDefault="00A277C3" w:rsidP="032B38C2">
      <w:pPr>
        <w:rPr>
          <w:color w:val="000000" w:themeColor="text1"/>
        </w:rPr>
      </w:pPr>
      <w:r>
        <w:rPr>
          <w:color w:val="000000" w:themeColor="text1"/>
        </w:rPr>
        <w:t xml:space="preserve">Tilsteder: </w:t>
      </w:r>
      <w:r w:rsidR="00250249">
        <w:rPr>
          <w:color w:val="000000" w:themeColor="text1"/>
        </w:rPr>
        <w:t>Lisbeth, Kristina, Monica, Silje, Tove-Mette</w:t>
      </w:r>
      <w:r w:rsidR="004A7CA1">
        <w:rPr>
          <w:color w:val="000000" w:themeColor="text1"/>
        </w:rPr>
        <w:t>, Bente</w:t>
      </w:r>
    </w:p>
    <w:p w14:paraId="2AC2A954" w14:textId="20C2C819" w:rsidR="00FC1960" w:rsidRPr="00F2653D" w:rsidRDefault="032B38C2" w:rsidP="00FC1960">
      <w:r>
        <w:t xml:space="preserve">Nytt møte: </w:t>
      </w:r>
      <w:r w:rsidR="00250249">
        <w:t>21/10/2022</w:t>
      </w:r>
    </w:p>
    <w:p w14:paraId="08E6B763" w14:textId="18C3E2EA" w:rsidR="00FC1960" w:rsidRPr="00643C44" w:rsidRDefault="032B38C2" w:rsidP="00FC1960">
      <w:pPr>
        <w:tabs>
          <w:tab w:val="left" w:pos="7419"/>
        </w:tabs>
      </w:pPr>
      <w:r>
        <w:t>Referent:</w:t>
      </w:r>
      <w:r w:rsidR="00250249">
        <w:t xml:space="preserve"> Silje Mykletun</w:t>
      </w:r>
      <w:r w:rsidR="00FC1960"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09"/>
        <w:gridCol w:w="1882"/>
        <w:gridCol w:w="6931"/>
        <w:gridCol w:w="1877"/>
      </w:tblGrid>
      <w:tr w:rsidR="00EB4A99" w:rsidRPr="00643C44" w14:paraId="1ECFC3AD" w14:textId="77777777" w:rsidTr="00D61985">
        <w:trPr>
          <w:trHeight w:val="55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289536FC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650FE09F" w:rsidR="00FC1960" w:rsidRPr="00643C44" w:rsidRDefault="0061736D" w:rsidP="000C46E4">
            <w:pPr>
              <w:rPr>
                <w:rFonts w:cs="Times New Roman"/>
              </w:rPr>
            </w:pPr>
            <w:r>
              <w:rPr>
                <w:rFonts w:eastAsia="Arial" w:cs="Arial"/>
              </w:rPr>
              <w:t>Saker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D61985">
        <w:trPr>
          <w:trHeight w:val="6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A1" w14:textId="626D4439" w:rsidR="002B01EF" w:rsidRPr="00643C44" w:rsidRDefault="032B38C2" w:rsidP="032B38C2">
            <w:pPr>
              <w:rPr>
                <w:b/>
                <w:bCs/>
              </w:rPr>
            </w:pPr>
            <w:r w:rsidRPr="032B38C2">
              <w:rPr>
                <w:b/>
                <w:bCs/>
              </w:rPr>
              <w:t>Gjennomgang av referat fra siste møte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85" w14:textId="51245337" w:rsidR="00155FDA" w:rsidRPr="00643C44" w:rsidRDefault="00250249" w:rsidP="00B76274">
            <w:pPr>
              <w:rPr>
                <w:rFonts w:cs="Arial"/>
              </w:rPr>
            </w:pPr>
            <w:r>
              <w:rPr>
                <w:rFonts w:cs="Arial"/>
              </w:rPr>
              <w:t>Godkjent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BF3" w14:textId="6B9D2862" w:rsidR="002B01EF" w:rsidRPr="00643C44" w:rsidRDefault="00250249" w:rsidP="000C46E4">
            <w:pPr>
              <w:rPr>
                <w:rFonts w:cs="Arial"/>
              </w:rPr>
            </w:pPr>
            <w:r>
              <w:rPr>
                <w:rFonts w:cs="Arial"/>
              </w:rPr>
              <w:t>Styret</w:t>
            </w:r>
          </w:p>
        </w:tc>
      </w:tr>
      <w:tr w:rsidR="002B01EF" w:rsidRPr="00250249" w14:paraId="49F6C84B" w14:textId="77777777" w:rsidTr="00D61985">
        <w:trPr>
          <w:trHeight w:val="5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DF56" w14:textId="4B9370E8" w:rsidR="00155FDA" w:rsidRPr="00155FDA" w:rsidRDefault="032B38C2" w:rsidP="032B38C2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Cs w:val="22"/>
              </w:rPr>
            </w:pPr>
            <w:r w:rsidRPr="032B38C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2"/>
              </w:rPr>
              <w:t>Saker avgjort på e-post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4EB" w14:textId="77777777" w:rsidR="00217E58" w:rsidRPr="00BD1016" w:rsidRDefault="00BD1016" w:rsidP="00BD1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2"/>
              </w:rPr>
            </w:pPr>
            <w:r>
              <w:rPr>
                <w:rFonts w:eastAsia="Times New Roman"/>
                <w:color w:val="212121"/>
              </w:rPr>
              <w:t>Helene Tång -spørsmål ang distansemedaljer</w:t>
            </w:r>
          </w:p>
          <w:p w14:paraId="458BD59A" w14:textId="77777777" w:rsidR="00BD1016" w:rsidRDefault="00BD1016" w:rsidP="00BD1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2"/>
              </w:rPr>
            </w:pPr>
            <w:r w:rsidRPr="00BD1016">
              <w:rPr>
                <w:szCs w:val="22"/>
              </w:rPr>
              <w:t>Åse Torvik</w:t>
            </w:r>
            <w:r>
              <w:rPr>
                <w:szCs w:val="22"/>
              </w:rPr>
              <w:t xml:space="preserve"> -spørsmål om medlemsblad</w:t>
            </w:r>
          </w:p>
          <w:p w14:paraId="1C360A4C" w14:textId="37F177D4" w:rsidR="00BD1016" w:rsidRPr="00BD1016" w:rsidRDefault="00BD1016" w:rsidP="00BD1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2"/>
                <w:lang w:val="en-GB"/>
              </w:rPr>
            </w:pPr>
            <w:r w:rsidRPr="00BD1016">
              <w:rPr>
                <w:szCs w:val="22"/>
                <w:lang w:val="en-GB"/>
              </w:rPr>
              <w:t>Valpeformidling -</w:t>
            </w:r>
            <w:r w:rsidRPr="00BD1016">
              <w:rPr>
                <w:rFonts w:ascii="Verdana" w:eastAsia="Times New Roman" w:hAnsi="Verdana"/>
                <w:sz w:val="20"/>
                <w:lang w:val="en-GB"/>
              </w:rPr>
              <w:t>Ridgedog's True Love Hugo</w:t>
            </w:r>
            <w:r>
              <w:rPr>
                <w:rFonts w:ascii="Verdana" w:eastAsia="Times New Roman" w:hAnsi="Verdana"/>
                <w:sz w:val="20"/>
                <w:lang w:val="en-GB"/>
              </w:rPr>
              <w:t>/</w:t>
            </w:r>
            <w:r w:rsidRPr="00BD1016">
              <w:rPr>
                <w:rFonts w:ascii="Verdana" w:eastAsia="Times New Roman" w:hAnsi="Verdana"/>
                <w:sz w:val="20"/>
                <w:lang w:val="en-GB"/>
              </w:rPr>
              <w:t>Amageba's Ulani Uzma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0A73DB85" w:rsidR="002B01EF" w:rsidRPr="00250249" w:rsidRDefault="00250249" w:rsidP="00FC64B2">
            <w:pPr>
              <w:spacing w:after="0" w:line="240" w:lineRule="auto"/>
              <w:rPr>
                <w:szCs w:val="22"/>
              </w:rPr>
            </w:pPr>
            <w:r w:rsidRPr="00250249">
              <w:rPr>
                <w:szCs w:val="22"/>
              </w:rPr>
              <w:t>1.videresendt til AK. Lisbeth e</w:t>
            </w:r>
            <w:r>
              <w:rPr>
                <w:szCs w:val="22"/>
              </w:rPr>
              <w:t>ndrer info på hjemmeside angående Vinnerlista</w:t>
            </w:r>
          </w:p>
          <w:p w14:paraId="695DB6D4" w14:textId="4F5261CA" w:rsidR="00250249" w:rsidRDefault="00250249" w:rsidP="00FC64B2">
            <w:pPr>
              <w:spacing w:after="0" w:line="240" w:lineRule="auto"/>
              <w:rPr>
                <w:szCs w:val="22"/>
              </w:rPr>
            </w:pPr>
            <w:r w:rsidRPr="00250249">
              <w:rPr>
                <w:szCs w:val="22"/>
              </w:rPr>
              <w:t>2.</w:t>
            </w:r>
            <w:r>
              <w:rPr>
                <w:szCs w:val="22"/>
              </w:rPr>
              <w:t>Vi svarer fortløpende på de henvendelsene vi får på dette</w:t>
            </w:r>
          </w:p>
          <w:p w14:paraId="267E6A63" w14:textId="31F4E2B9" w:rsidR="00250249" w:rsidRPr="00250249" w:rsidRDefault="00250249" w:rsidP="00FC64B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3.Denne er godkjent</w:t>
            </w:r>
          </w:p>
          <w:p w14:paraId="74E32B08" w14:textId="7ED92276" w:rsidR="002B01EF" w:rsidRPr="00250249" w:rsidRDefault="032B38C2" w:rsidP="032B38C2">
            <w:pPr>
              <w:spacing w:after="0" w:line="240" w:lineRule="auto"/>
            </w:pPr>
            <w:r w:rsidRPr="00250249">
              <w:t xml:space="preserve"> </w:t>
            </w:r>
          </w:p>
        </w:tc>
      </w:tr>
      <w:tr w:rsidR="032B38C2" w:rsidRPr="00287081" w14:paraId="01D6F923" w14:textId="77777777" w:rsidTr="00D61985">
        <w:trPr>
          <w:trHeight w:val="2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299" w14:textId="5BE3DC22" w:rsidR="032B38C2" w:rsidRDefault="032B38C2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32B38C2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86D" w14:textId="0BB3A8F0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32B38C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Styret avgjør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CA1" w14:textId="77777777" w:rsidR="032B38C2" w:rsidRDefault="00D61985" w:rsidP="00D6198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D61985">
              <w:rPr>
                <w:rFonts w:ascii="Calibri" w:eastAsia="Calibri" w:hAnsi="Calibri" w:cs="Calibri"/>
              </w:rPr>
              <w:t>Tilbud på rosetter til lillespesialen, 60 rosetter a kr 100 + mva</w:t>
            </w:r>
          </w:p>
          <w:p w14:paraId="083880A2" w14:textId="77777777" w:rsidR="00D61985" w:rsidRDefault="00D61985" w:rsidP="002870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fra Gjertrud Hansen angående vinnerlister</w:t>
            </w:r>
          </w:p>
          <w:p w14:paraId="113214C5" w14:textId="2DE4DC9D" w:rsidR="00287081" w:rsidRPr="00287081" w:rsidRDefault="00287081" w:rsidP="002870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287081">
              <w:rPr>
                <w:rFonts w:ascii="Calibri" w:eastAsia="Calibri" w:hAnsi="Calibri" w:cs="Calibri"/>
              </w:rPr>
              <w:t>Oslo Dog Show 18-20 november (trenger en</w:t>
            </w:r>
            <w:r>
              <w:rPr>
                <w:rFonts w:ascii="Calibri" w:eastAsia="Calibri" w:hAnsi="Calibri" w:cs="Calibri"/>
              </w:rPr>
              <w:t xml:space="preserve"> plan)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57E" w14:textId="380DDBE0" w:rsidR="00250249" w:rsidRPr="00287081" w:rsidRDefault="00250249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1.Setter antall til 50, kan etterbestilles ved behov</w:t>
            </w:r>
            <w:r>
              <w:rPr>
                <w:rFonts w:ascii="Calibri" w:eastAsia="Calibri" w:hAnsi="Calibri" w:cs="Calibri"/>
              </w:rPr>
              <w:br/>
              <w:t xml:space="preserve">2. tas med til AK, Gjertrud har lagt frem et forslag </w:t>
            </w:r>
            <w:r w:rsidR="004A7CA1">
              <w:rPr>
                <w:rFonts w:ascii="Calibri" w:eastAsia="Calibri" w:hAnsi="Calibri" w:cs="Calibri"/>
              </w:rPr>
              <w:t xml:space="preserve">på en ny aktivitet til Vinnerlista: RIK </w:t>
            </w:r>
            <w:r>
              <w:rPr>
                <w:rFonts w:ascii="Calibri" w:eastAsia="Calibri" w:hAnsi="Calibri" w:cs="Calibri"/>
              </w:rPr>
              <w:t>og styret stemmer for dette</w:t>
            </w:r>
            <w:r w:rsidR="004A7CA1">
              <w:rPr>
                <w:rFonts w:ascii="Calibri" w:eastAsia="Calibri" w:hAnsi="Calibri" w:cs="Calibri"/>
              </w:rPr>
              <w:t xml:space="preserve">. Vi legger til nye retningslinjer for denne nye kategorien i </w:t>
            </w:r>
            <w:r w:rsidR="004A7CA1">
              <w:rPr>
                <w:rFonts w:ascii="Calibri" w:eastAsia="Calibri" w:hAnsi="Calibri" w:cs="Calibri"/>
              </w:rPr>
              <w:lastRenderedPageBreak/>
              <w:t>vedtektene og ordner med rosetter til dette. Kristina legger ut på hjemmesiden at det kommer en ny aktivitet som heter RIK på Vinnerlista</w:t>
            </w:r>
            <w:r>
              <w:rPr>
                <w:rFonts w:ascii="Calibri" w:eastAsia="Calibri" w:hAnsi="Calibri" w:cs="Calibri"/>
              </w:rPr>
              <w:br/>
              <w:t>3.</w:t>
            </w:r>
            <w:r w:rsidR="004A7CA1">
              <w:rPr>
                <w:rFonts w:ascii="Calibri" w:eastAsia="Calibri" w:hAnsi="Calibri" w:cs="Calibri"/>
              </w:rPr>
              <w:t>Må ha tak i folk som har lyst til å stå på stand på ODS</w:t>
            </w:r>
            <w:r w:rsidR="00E01455">
              <w:rPr>
                <w:rFonts w:ascii="Calibri" w:eastAsia="Calibri" w:hAnsi="Calibri" w:cs="Calibri"/>
              </w:rPr>
              <w:t xml:space="preserve">. I hengeren har vi en del bannere som vi kan bruke, samt skaffe til veie andre artefakter til bruk her. Godt å ha med hunder som folk kan hilse på og se. Lisbeth legger ut informasjon om dette på hjemmeside i løpet av denne uka. Følges opp på neste møte </w:t>
            </w:r>
          </w:p>
        </w:tc>
      </w:tr>
      <w:tr w:rsidR="000B430C" w:rsidRPr="00195441" w14:paraId="7A8158D0" w14:textId="77777777" w:rsidTr="00D61985">
        <w:trPr>
          <w:trHeight w:val="2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87B" w14:textId="5A69DEB6" w:rsidR="000B430C" w:rsidRPr="032B38C2" w:rsidRDefault="000B430C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6524" w14:textId="11D38F2E" w:rsidR="000B430C" w:rsidRPr="032B38C2" w:rsidRDefault="000B430C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Fra NKK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02D" w14:textId="77777777" w:rsidR="000B430C" w:rsidRDefault="000B430C" w:rsidP="000B430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B430C">
              <w:rPr>
                <w:rFonts w:ascii="Calibri" w:eastAsia="Calibri" w:hAnsi="Calibri" w:cs="Calibri"/>
              </w:rPr>
              <w:t>Representantskapets viseordfører stiller ikke til gjenvalg.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B430C">
              <w:rPr>
                <w:rFonts w:ascii="Calibri" w:eastAsia="Calibri" w:hAnsi="Calibri" w:cs="Calibri"/>
              </w:rPr>
              <w:t>Forslag på kandidat til viseordfører</w:t>
            </w:r>
          </w:p>
          <w:p w14:paraId="6044E13B" w14:textId="14A12DEB" w:rsidR="000B430C" w:rsidRPr="000B430C" w:rsidRDefault="00287081" w:rsidP="000B430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287081">
              <w:rPr>
                <w:rFonts w:ascii="Calibri" w:eastAsia="Calibri" w:hAnsi="Calibri" w:cs="Calibri"/>
              </w:rPr>
              <w:t>Norsk Kennel Klubs 61. ordinære Representantskapsmøte</w:t>
            </w:r>
            <w:r>
              <w:rPr>
                <w:rFonts w:ascii="Calibri" w:eastAsia="Calibri" w:hAnsi="Calibri" w:cs="Calibri"/>
              </w:rPr>
              <w:t>, frist for påmelding er 7.oktober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564" w14:textId="68C12676" w:rsidR="000B430C" w:rsidRPr="00E01455" w:rsidRDefault="00E01455" w:rsidP="00E014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1.29-30 oktober arrangeres representantskaps ordinære årsmøte. To representanter kan sendes, en har stemmerett. </w:t>
            </w:r>
            <w:r w:rsidR="002E5A8C">
              <w:rPr>
                <w:rFonts w:ascii="Calibri" w:eastAsia="Calibri" w:hAnsi="Calibri" w:cs="Calibri"/>
              </w:rPr>
              <w:br/>
              <w:t xml:space="preserve">2. </w:t>
            </w:r>
            <w:r w:rsidR="006D45AB">
              <w:rPr>
                <w:rFonts w:ascii="Calibri" w:eastAsia="Calibri" w:hAnsi="Calibri" w:cs="Calibri"/>
              </w:rPr>
              <w:t>V</w:t>
            </w:r>
            <w:r w:rsidR="002E5A8C">
              <w:rPr>
                <w:rFonts w:ascii="Calibri" w:eastAsia="Calibri" w:hAnsi="Calibri" w:cs="Calibri"/>
              </w:rPr>
              <w:t>i melder på Kristina og Lisbeth. Lisbeth tar møtene i RFA og lager notater fra de møtene</w:t>
            </w:r>
            <w:r w:rsidR="00D82469">
              <w:rPr>
                <w:rFonts w:ascii="Calibri" w:eastAsia="Calibri" w:hAnsi="Calibri" w:cs="Calibri"/>
              </w:rPr>
              <w:t>. V</w:t>
            </w:r>
            <w:r w:rsidR="002E5A8C">
              <w:rPr>
                <w:rFonts w:ascii="Calibri" w:eastAsia="Calibri" w:hAnsi="Calibri" w:cs="Calibri"/>
              </w:rPr>
              <w:t>åre representanter vil stemme i henhold til de avgjørelsene som bestemmes i RFA i forkant av møtet</w:t>
            </w:r>
            <w:r w:rsidR="00066DF2">
              <w:rPr>
                <w:rFonts w:ascii="Calibri" w:eastAsia="Calibri" w:hAnsi="Calibri" w:cs="Calibri"/>
              </w:rPr>
              <w:t xml:space="preserve">. RFA har lagt inn forslag til </w:t>
            </w:r>
            <w:r w:rsidR="00066DF2">
              <w:rPr>
                <w:rFonts w:ascii="Calibri" w:eastAsia="Calibri" w:hAnsi="Calibri" w:cs="Calibri"/>
              </w:rPr>
              <w:lastRenderedPageBreak/>
              <w:t>Viseordfører</w:t>
            </w:r>
            <w:r w:rsidR="00935E8A">
              <w:rPr>
                <w:rFonts w:ascii="Calibri" w:eastAsia="Calibri" w:hAnsi="Calibri" w:cs="Calibri"/>
              </w:rPr>
              <w:t xml:space="preserve">; </w:t>
            </w:r>
            <w:r w:rsidR="00FD3CDF">
              <w:rPr>
                <w:rFonts w:ascii="Calibri" w:eastAsia="Calibri" w:hAnsi="Calibri" w:cs="Calibri"/>
              </w:rPr>
              <w:t>Øystein Eikeseth og dette støtter vi.</w:t>
            </w:r>
            <w:r w:rsidR="00D8246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1985" w:rsidRPr="001C6320" w14:paraId="643A77E6" w14:textId="77777777" w:rsidTr="007570CD">
        <w:trPr>
          <w:trHeight w:val="27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3A98C04D" w:rsidR="00D61985" w:rsidRPr="00BE0AA3" w:rsidRDefault="000B430C" w:rsidP="032B38C2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2BA977EF" w:rsidR="00D61985" w:rsidRPr="00A41C66" w:rsidRDefault="00D61985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Aktivitetskomiteen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54A" w14:textId="60015A35" w:rsidR="00D61985" w:rsidRPr="00287081" w:rsidRDefault="00287081" w:rsidP="002870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Stress i forhold til arrangering av lillespesialen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9A7" w14:textId="5B9AFFB3" w:rsidR="00D61985" w:rsidRPr="008A7F22" w:rsidRDefault="00BE373D" w:rsidP="032B38C2">
            <w:pPr>
              <w:spacing w:after="0" w:line="240" w:lineRule="auto"/>
            </w:pPr>
            <w:r>
              <w:t xml:space="preserve">Vi har sendt epost til NKK om å få ha en ring på </w:t>
            </w:r>
            <w:r w:rsidR="00506D84">
              <w:t>L</w:t>
            </w:r>
            <w:r>
              <w:t>illespesialen</w:t>
            </w:r>
            <w:r w:rsidR="001D720E">
              <w:t xml:space="preserve"> </w:t>
            </w:r>
            <w:r w:rsidR="00506D84">
              <w:t xml:space="preserve">(holdes i Sandefjord) </w:t>
            </w:r>
            <w:r w:rsidR="001D720E">
              <w:t>og har fått svar om at de per nå IKKE har kapasitet til dette, men de skal se om det kan la seg gjøre</w:t>
            </w:r>
            <w:r w:rsidR="00DD2D70">
              <w:t xml:space="preserve">. Mulig vi skal høre </w:t>
            </w:r>
            <w:r w:rsidR="00506D84">
              <w:t>om vi kan bruke hallen til Drammen Hunde</w:t>
            </w:r>
            <w:r w:rsidR="00BC5A93">
              <w:t xml:space="preserve">klubb </w:t>
            </w:r>
            <w:r w:rsidR="00506D84">
              <w:t>(trenger ikke ha samme dag som Lillespesialen)</w:t>
            </w:r>
            <w:r w:rsidR="00696D82">
              <w:t>. Lisbeth sjekker dette før neste møte</w:t>
            </w:r>
            <w:r w:rsidR="003959E8">
              <w:t>.</w:t>
            </w:r>
            <w:r w:rsidR="00CB0D6A">
              <w:t xml:space="preserve"> </w:t>
            </w:r>
          </w:p>
        </w:tc>
      </w:tr>
      <w:tr w:rsidR="00D61985" w:rsidRPr="001C6320" w14:paraId="3163BB08" w14:textId="77777777" w:rsidTr="007570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71D661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3E266C64" w:rsidR="00D61985" w:rsidRPr="00663B85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KAHM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158" w14:textId="77777777" w:rsidR="00D61985" w:rsidRDefault="005F6B0D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Sinussjekk- spurt om det er mulig med liste på de som kan utføre sinussjekk</w:t>
            </w:r>
            <w:r w:rsidR="00B85FA6">
              <w:rPr>
                <w:rFonts w:eastAsiaTheme="minorEastAsia" w:cstheme="minorBidi"/>
                <w:szCs w:val="22"/>
              </w:rPr>
              <w:t xml:space="preserve"> i de ulike distriktene</w:t>
            </w:r>
          </w:p>
          <w:p w14:paraId="7AFF6704" w14:textId="77777777" w:rsidR="00A2246C" w:rsidRDefault="00A2246C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 xml:space="preserve">EAOD- skal lages lister </w:t>
            </w:r>
          </w:p>
          <w:p w14:paraId="2489DE70" w14:textId="77777777" w:rsidR="00A2246C" w:rsidRDefault="00A2246C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Valpeliste foran valpeformidl</w:t>
            </w:r>
            <w:r w:rsidR="009757F3">
              <w:rPr>
                <w:rFonts w:eastAsiaTheme="minorEastAsia" w:cstheme="minorBidi"/>
                <w:szCs w:val="22"/>
              </w:rPr>
              <w:t>ing</w:t>
            </w:r>
          </w:p>
          <w:p w14:paraId="65605D2A" w14:textId="61D8E101" w:rsidR="00770059" w:rsidRDefault="0005618E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Hjemmesiden må bli bedre</w:t>
            </w:r>
          </w:p>
          <w:p w14:paraId="583CE0CB" w14:textId="1B659DAD" w:rsidR="00F10509" w:rsidRDefault="00F10509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Er link til databasen tatt vekk</w:t>
            </w:r>
            <w:r w:rsidR="00292E92">
              <w:rPr>
                <w:rFonts w:eastAsiaTheme="minorEastAsia" w:cstheme="minorBidi"/>
                <w:szCs w:val="22"/>
              </w:rPr>
              <w:t xml:space="preserve"> fra hjemmesiden</w:t>
            </w:r>
            <w:r>
              <w:rPr>
                <w:rFonts w:eastAsiaTheme="minorEastAsia" w:cstheme="minorBidi"/>
                <w:szCs w:val="22"/>
              </w:rPr>
              <w:t>?</w:t>
            </w:r>
          </w:p>
          <w:p w14:paraId="245EBD1B" w14:textId="27ADC29C" w:rsidR="00B45F52" w:rsidRDefault="00352C29" w:rsidP="008C2A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Kan KAHM være behjelpelig med sinussjekk  opp mot finn.no og b</w:t>
            </w:r>
            <w:r w:rsidR="00A1106B">
              <w:rPr>
                <w:rFonts w:eastAsiaTheme="minorEastAsia" w:cstheme="minorBidi"/>
                <w:szCs w:val="22"/>
              </w:rPr>
              <w:t>lan</w:t>
            </w:r>
            <w:r>
              <w:rPr>
                <w:rFonts w:eastAsiaTheme="minorEastAsia" w:cstheme="minorBidi"/>
                <w:szCs w:val="22"/>
              </w:rPr>
              <w:t>dingskull/renraset som er utenfor klubben</w:t>
            </w:r>
            <w:r w:rsidR="00A1106B">
              <w:rPr>
                <w:rFonts w:eastAsiaTheme="minorEastAsia" w:cstheme="minorBidi"/>
                <w:szCs w:val="22"/>
              </w:rPr>
              <w:t>?</w:t>
            </w:r>
          </w:p>
          <w:p w14:paraId="7B203B26" w14:textId="7E2826AB" w:rsidR="003C0500" w:rsidRPr="00287081" w:rsidRDefault="003C0500" w:rsidP="003C0500">
            <w:pPr>
              <w:pStyle w:val="ListParagraph"/>
              <w:spacing w:after="0" w:line="240" w:lineRule="auto"/>
              <w:ind w:left="1080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5BC4EADB" w:rsidR="00D61985" w:rsidRPr="00A2691C" w:rsidRDefault="005F6B0D" w:rsidP="032B38C2">
            <w:pPr>
              <w:spacing w:after="0" w:line="240" w:lineRule="auto"/>
            </w:pPr>
            <w:r>
              <w:t>1.var ikke ønskelig da man kan føle på press om å alltid være tilgjengelig «hele tiden</w:t>
            </w:r>
            <w:r w:rsidR="00AF2A14">
              <w:t xml:space="preserve">». </w:t>
            </w:r>
            <w:r w:rsidR="00B85FA6">
              <w:t>KAHM ønsker at vi videreformidler til de og så finner de</w:t>
            </w:r>
            <w:r w:rsidR="00A2246C">
              <w:t xml:space="preserve"> noen</w:t>
            </w:r>
            <w:r w:rsidR="00A2246C">
              <w:br/>
              <w:t>2. purres opp</w:t>
            </w:r>
            <w:r w:rsidR="00B85FA6">
              <w:t xml:space="preserve"> </w:t>
            </w:r>
            <w:r w:rsidR="00A2246C">
              <w:br/>
              <w:t>3.</w:t>
            </w:r>
            <w:r w:rsidR="00E82A22">
              <w:t xml:space="preserve"> Mona skal lage et forslag på dette</w:t>
            </w:r>
            <w:r w:rsidR="0005618E">
              <w:br/>
              <w:t>4. vi er klar over dette</w:t>
            </w:r>
            <w:r w:rsidR="00A2268C">
              <w:t xml:space="preserve"> og jobber med dette</w:t>
            </w:r>
            <w:r w:rsidR="00F10509">
              <w:br/>
              <w:t>5. denne er nå borte fra hjemmesiden</w:t>
            </w:r>
            <w:r w:rsidR="004D7958">
              <w:t>. Om KAHM ønsker denne tilbake, kan vi legge den inn under KAHM sin fane.</w:t>
            </w:r>
            <w:r w:rsidR="00352C29">
              <w:br/>
            </w:r>
            <w:r w:rsidR="00A1106B">
              <w:lastRenderedPageBreak/>
              <w:t>6.Dette kan Hege Nordeng ta på seg</w:t>
            </w:r>
          </w:p>
        </w:tc>
      </w:tr>
      <w:tr w:rsidR="00D61985" w:rsidRPr="001C6320" w14:paraId="249DA474" w14:textId="77777777" w:rsidTr="007570CD">
        <w:trPr>
          <w:trHeight w:val="55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5553B922" w:rsidR="00D61985" w:rsidRPr="00740F9C" w:rsidRDefault="000B430C" w:rsidP="032B38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623E8A8" w:rsidR="00D61985" w:rsidRPr="00663B85" w:rsidRDefault="00D61985" w:rsidP="032B38C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Årsmøtet 2023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A" w14:textId="1CB1996B" w:rsidR="00D61985" w:rsidRPr="00A57606" w:rsidRDefault="00CD6E5C" w:rsidP="00A5760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dato for Årsmøtet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07279197" w:rsidR="00D61985" w:rsidRPr="00A56C3A" w:rsidRDefault="008F496F" w:rsidP="008F496F">
            <w:pPr>
              <w:spacing w:after="0" w:line="240" w:lineRule="auto"/>
              <w:rPr>
                <w:szCs w:val="22"/>
              </w:rPr>
            </w:pPr>
            <w:r w:rsidRPr="00A56C3A">
              <w:rPr>
                <w:szCs w:val="22"/>
              </w:rPr>
              <w:t>1.</w:t>
            </w:r>
            <w:r w:rsidR="00CD6E5C" w:rsidRPr="00A56C3A">
              <w:rPr>
                <w:szCs w:val="22"/>
              </w:rPr>
              <w:t xml:space="preserve">Onsdag 15. mars blir datoen for årsmøte </w:t>
            </w:r>
            <w:r w:rsidR="006E1300" w:rsidRPr="00A56C3A">
              <w:rPr>
                <w:szCs w:val="22"/>
              </w:rPr>
              <w:t>2023</w:t>
            </w:r>
          </w:p>
        </w:tc>
      </w:tr>
      <w:tr w:rsidR="00D61985" w:rsidRPr="00472961" w14:paraId="2DB72D93" w14:textId="77777777" w:rsidTr="007570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6F12DD44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666F9008" w:rsidR="00D61985" w:rsidRPr="002B01EF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Eventuelt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B86" w14:textId="01C085D6" w:rsidR="00D61985" w:rsidRPr="00472961" w:rsidRDefault="005C7C7F" w:rsidP="005C7C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 w:rsidRPr="00472961">
              <w:rPr>
                <w:lang w:val="en-US"/>
              </w:rPr>
              <w:t>Kongress</w:t>
            </w:r>
            <w:r w:rsidR="008F496F">
              <w:rPr>
                <w:lang w:val="en-US"/>
              </w:rPr>
              <w:t>en</w:t>
            </w:r>
            <w:r w:rsidRPr="00472961">
              <w:rPr>
                <w:lang w:val="en-US"/>
              </w:rPr>
              <w:t xml:space="preserve"> Rhodesian Ri</w:t>
            </w:r>
            <w:r w:rsidR="00472961" w:rsidRPr="00472961">
              <w:rPr>
                <w:lang w:val="en-US"/>
              </w:rPr>
              <w:t>dgeback World Congress (RRWC)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E82" w14:textId="31FCC213" w:rsidR="00D61985" w:rsidRPr="00472961" w:rsidRDefault="008F496F" w:rsidP="032B38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1.Flyttes til neste møte</w:t>
            </w:r>
          </w:p>
        </w:tc>
      </w:tr>
    </w:tbl>
    <w:p w14:paraId="36E45A76" w14:textId="77777777" w:rsidR="002F7AB7" w:rsidRPr="00472961" w:rsidRDefault="00A1106B">
      <w:pPr>
        <w:rPr>
          <w:lang w:val="en-US"/>
        </w:rPr>
      </w:pPr>
    </w:p>
    <w:sectPr w:rsidR="002F7AB7" w:rsidRPr="00472961" w:rsidSect="006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tu7nWEaFDutnL" int2:id="YB7IF4e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55D"/>
    <w:multiLevelType w:val="hybridMultilevel"/>
    <w:tmpl w:val="32D80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2A4"/>
    <w:multiLevelType w:val="hybridMultilevel"/>
    <w:tmpl w:val="65781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59CA"/>
    <w:multiLevelType w:val="hybridMultilevel"/>
    <w:tmpl w:val="A40040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16FF"/>
    <w:multiLevelType w:val="hybridMultilevel"/>
    <w:tmpl w:val="AC4A26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16B3"/>
    <w:multiLevelType w:val="hybridMultilevel"/>
    <w:tmpl w:val="67BADB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0096"/>
    <w:multiLevelType w:val="hybridMultilevel"/>
    <w:tmpl w:val="05421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D75ED"/>
    <w:multiLevelType w:val="hybridMultilevel"/>
    <w:tmpl w:val="AD0E927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B393F"/>
    <w:multiLevelType w:val="hybridMultilevel"/>
    <w:tmpl w:val="CE60F86C"/>
    <w:lvl w:ilvl="0" w:tplc="12EA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C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C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3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50C2"/>
    <w:multiLevelType w:val="hybridMultilevel"/>
    <w:tmpl w:val="D44603F6"/>
    <w:lvl w:ilvl="0" w:tplc="6FAA3444">
      <w:start w:val="1"/>
      <w:numFmt w:val="decimal"/>
      <w:lvlText w:val="%1."/>
      <w:lvlJc w:val="left"/>
      <w:pPr>
        <w:ind w:left="720" w:hanging="360"/>
      </w:pPr>
    </w:lvl>
    <w:lvl w:ilvl="1" w:tplc="966EA782">
      <w:start w:val="1"/>
      <w:numFmt w:val="lowerLetter"/>
      <w:lvlText w:val="%2."/>
      <w:lvlJc w:val="left"/>
      <w:pPr>
        <w:ind w:left="1440" w:hanging="360"/>
      </w:pPr>
    </w:lvl>
    <w:lvl w:ilvl="2" w:tplc="BF605D32">
      <w:start w:val="1"/>
      <w:numFmt w:val="lowerRoman"/>
      <w:lvlText w:val="%3."/>
      <w:lvlJc w:val="right"/>
      <w:pPr>
        <w:ind w:left="2160" w:hanging="180"/>
      </w:pPr>
    </w:lvl>
    <w:lvl w:ilvl="3" w:tplc="CA884376">
      <w:start w:val="1"/>
      <w:numFmt w:val="decimal"/>
      <w:lvlText w:val="%4."/>
      <w:lvlJc w:val="left"/>
      <w:pPr>
        <w:ind w:left="2880" w:hanging="360"/>
      </w:pPr>
    </w:lvl>
    <w:lvl w:ilvl="4" w:tplc="573E5D08">
      <w:start w:val="1"/>
      <w:numFmt w:val="lowerLetter"/>
      <w:lvlText w:val="%5."/>
      <w:lvlJc w:val="left"/>
      <w:pPr>
        <w:ind w:left="3600" w:hanging="360"/>
      </w:pPr>
    </w:lvl>
    <w:lvl w:ilvl="5" w:tplc="7A42ABBA">
      <w:start w:val="1"/>
      <w:numFmt w:val="lowerRoman"/>
      <w:lvlText w:val="%6."/>
      <w:lvlJc w:val="right"/>
      <w:pPr>
        <w:ind w:left="4320" w:hanging="180"/>
      </w:pPr>
    </w:lvl>
    <w:lvl w:ilvl="6" w:tplc="8EE8054E">
      <w:start w:val="1"/>
      <w:numFmt w:val="decimal"/>
      <w:lvlText w:val="%7."/>
      <w:lvlJc w:val="left"/>
      <w:pPr>
        <w:ind w:left="5040" w:hanging="360"/>
      </w:pPr>
    </w:lvl>
    <w:lvl w:ilvl="7" w:tplc="DCC6133A">
      <w:start w:val="1"/>
      <w:numFmt w:val="lowerLetter"/>
      <w:lvlText w:val="%8."/>
      <w:lvlJc w:val="left"/>
      <w:pPr>
        <w:ind w:left="5760" w:hanging="360"/>
      </w:pPr>
    </w:lvl>
    <w:lvl w:ilvl="8" w:tplc="1CC654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6E02"/>
    <w:multiLevelType w:val="hybridMultilevel"/>
    <w:tmpl w:val="14347182"/>
    <w:lvl w:ilvl="0" w:tplc="F750434A">
      <w:start w:val="1"/>
      <w:numFmt w:val="decimal"/>
      <w:lvlText w:val="%1."/>
      <w:lvlJc w:val="left"/>
      <w:pPr>
        <w:ind w:left="720" w:hanging="360"/>
      </w:pPr>
    </w:lvl>
    <w:lvl w:ilvl="1" w:tplc="C3AA09B2">
      <w:start w:val="1"/>
      <w:numFmt w:val="lowerLetter"/>
      <w:lvlText w:val="%2."/>
      <w:lvlJc w:val="left"/>
      <w:pPr>
        <w:ind w:left="1440" w:hanging="360"/>
      </w:pPr>
    </w:lvl>
    <w:lvl w:ilvl="2" w:tplc="4EC8C73C">
      <w:start w:val="1"/>
      <w:numFmt w:val="lowerRoman"/>
      <w:lvlText w:val="%3."/>
      <w:lvlJc w:val="right"/>
      <w:pPr>
        <w:ind w:left="2160" w:hanging="180"/>
      </w:pPr>
    </w:lvl>
    <w:lvl w:ilvl="3" w:tplc="CB5C3368">
      <w:start w:val="1"/>
      <w:numFmt w:val="decimal"/>
      <w:lvlText w:val="%4."/>
      <w:lvlJc w:val="left"/>
      <w:pPr>
        <w:ind w:left="2880" w:hanging="360"/>
      </w:pPr>
    </w:lvl>
    <w:lvl w:ilvl="4" w:tplc="9940C53A">
      <w:start w:val="1"/>
      <w:numFmt w:val="lowerLetter"/>
      <w:lvlText w:val="%5."/>
      <w:lvlJc w:val="left"/>
      <w:pPr>
        <w:ind w:left="3600" w:hanging="360"/>
      </w:pPr>
    </w:lvl>
    <w:lvl w:ilvl="5" w:tplc="DFA2036C">
      <w:start w:val="1"/>
      <w:numFmt w:val="lowerRoman"/>
      <w:lvlText w:val="%6."/>
      <w:lvlJc w:val="right"/>
      <w:pPr>
        <w:ind w:left="4320" w:hanging="180"/>
      </w:pPr>
    </w:lvl>
    <w:lvl w:ilvl="6" w:tplc="8020C330">
      <w:start w:val="1"/>
      <w:numFmt w:val="decimal"/>
      <w:lvlText w:val="%7."/>
      <w:lvlJc w:val="left"/>
      <w:pPr>
        <w:ind w:left="5040" w:hanging="360"/>
      </w:pPr>
    </w:lvl>
    <w:lvl w:ilvl="7" w:tplc="B41AD180">
      <w:start w:val="1"/>
      <w:numFmt w:val="lowerLetter"/>
      <w:lvlText w:val="%8."/>
      <w:lvlJc w:val="left"/>
      <w:pPr>
        <w:ind w:left="5760" w:hanging="360"/>
      </w:pPr>
    </w:lvl>
    <w:lvl w:ilvl="8" w:tplc="9416B3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B0F52"/>
    <w:multiLevelType w:val="hybridMultilevel"/>
    <w:tmpl w:val="FA286AD2"/>
    <w:lvl w:ilvl="0" w:tplc="65C24FC2">
      <w:start w:val="1"/>
      <w:numFmt w:val="decimal"/>
      <w:lvlText w:val="%1."/>
      <w:lvlJc w:val="left"/>
      <w:pPr>
        <w:ind w:left="720" w:hanging="360"/>
      </w:pPr>
    </w:lvl>
    <w:lvl w:ilvl="1" w:tplc="1A467960">
      <w:start w:val="1"/>
      <w:numFmt w:val="lowerLetter"/>
      <w:lvlText w:val="%2."/>
      <w:lvlJc w:val="left"/>
      <w:pPr>
        <w:ind w:left="1440" w:hanging="360"/>
      </w:pPr>
    </w:lvl>
    <w:lvl w:ilvl="2" w:tplc="DDD61BAA">
      <w:start w:val="1"/>
      <w:numFmt w:val="lowerRoman"/>
      <w:lvlText w:val="%3."/>
      <w:lvlJc w:val="right"/>
      <w:pPr>
        <w:ind w:left="2160" w:hanging="180"/>
      </w:pPr>
    </w:lvl>
    <w:lvl w:ilvl="3" w:tplc="C1486C88">
      <w:start w:val="1"/>
      <w:numFmt w:val="decimal"/>
      <w:lvlText w:val="%4."/>
      <w:lvlJc w:val="left"/>
      <w:pPr>
        <w:ind w:left="2880" w:hanging="360"/>
      </w:pPr>
    </w:lvl>
    <w:lvl w:ilvl="4" w:tplc="403CC99E">
      <w:start w:val="1"/>
      <w:numFmt w:val="lowerLetter"/>
      <w:lvlText w:val="%5."/>
      <w:lvlJc w:val="left"/>
      <w:pPr>
        <w:ind w:left="3600" w:hanging="360"/>
      </w:pPr>
    </w:lvl>
    <w:lvl w:ilvl="5" w:tplc="6F56D2AE">
      <w:start w:val="1"/>
      <w:numFmt w:val="lowerRoman"/>
      <w:lvlText w:val="%6."/>
      <w:lvlJc w:val="right"/>
      <w:pPr>
        <w:ind w:left="4320" w:hanging="180"/>
      </w:pPr>
    </w:lvl>
    <w:lvl w:ilvl="6" w:tplc="D5189EB2">
      <w:start w:val="1"/>
      <w:numFmt w:val="decimal"/>
      <w:lvlText w:val="%7."/>
      <w:lvlJc w:val="left"/>
      <w:pPr>
        <w:ind w:left="5040" w:hanging="360"/>
      </w:pPr>
    </w:lvl>
    <w:lvl w:ilvl="7" w:tplc="BAEA536E">
      <w:start w:val="1"/>
      <w:numFmt w:val="lowerLetter"/>
      <w:lvlText w:val="%8."/>
      <w:lvlJc w:val="left"/>
      <w:pPr>
        <w:ind w:left="5760" w:hanging="360"/>
      </w:pPr>
    </w:lvl>
    <w:lvl w:ilvl="8" w:tplc="F36AE4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A642A"/>
    <w:multiLevelType w:val="hybridMultilevel"/>
    <w:tmpl w:val="EBBC24C2"/>
    <w:lvl w:ilvl="0" w:tplc="E1E0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96291"/>
    <w:multiLevelType w:val="hybridMultilevel"/>
    <w:tmpl w:val="46129E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80EA5"/>
    <w:multiLevelType w:val="hybridMultilevel"/>
    <w:tmpl w:val="1D688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63A5"/>
    <w:multiLevelType w:val="hybridMultilevel"/>
    <w:tmpl w:val="260A9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24C83"/>
    <w:rsid w:val="00031A95"/>
    <w:rsid w:val="00045047"/>
    <w:rsid w:val="00052F5B"/>
    <w:rsid w:val="00053E58"/>
    <w:rsid w:val="0005618E"/>
    <w:rsid w:val="00060A57"/>
    <w:rsid w:val="00066DF2"/>
    <w:rsid w:val="00074F9A"/>
    <w:rsid w:val="0009293B"/>
    <w:rsid w:val="00094976"/>
    <w:rsid w:val="000A40A5"/>
    <w:rsid w:val="000B0D7D"/>
    <w:rsid w:val="000B3A88"/>
    <w:rsid w:val="000B430C"/>
    <w:rsid w:val="000C2830"/>
    <w:rsid w:val="000D32AE"/>
    <w:rsid w:val="000D4B64"/>
    <w:rsid w:val="000D4B75"/>
    <w:rsid w:val="000F1CDF"/>
    <w:rsid w:val="0010408A"/>
    <w:rsid w:val="0011522A"/>
    <w:rsid w:val="00121D44"/>
    <w:rsid w:val="00122510"/>
    <w:rsid w:val="00136803"/>
    <w:rsid w:val="00155FDA"/>
    <w:rsid w:val="00185003"/>
    <w:rsid w:val="00195441"/>
    <w:rsid w:val="001A19FC"/>
    <w:rsid w:val="001B21A9"/>
    <w:rsid w:val="001B61FB"/>
    <w:rsid w:val="001D406F"/>
    <w:rsid w:val="001D41CD"/>
    <w:rsid w:val="001D720E"/>
    <w:rsid w:val="001F4EA2"/>
    <w:rsid w:val="001F6C7F"/>
    <w:rsid w:val="002047AE"/>
    <w:rsid w:val="0020524F"/>
    <w:rsid w:val="00217E58"/>
    <w:rsid w:val="0022095F"/>
    <w:rsid w:val="00230613"/>
    <w:rsid w:val="002462C4"/>
    <w:rsid w:val="002478B1"/>
    <w:rsid w:val="00250249"/>
    <w:rsid w:val="0026170F"/>
    <w:rsid w:val="00265032"/>
    <w:rsid w:val="00274F53"/>
    <w:rsid w:val="00276C4D"/>
    <w:rsid w:val="00287081"/>
    <w:rsid w:val="00292E92"/>
    <w:rsid w:val="002A6673"/>
    <w:rsid w:val="002B01EF"/>
    <w:rsid w:val="002B2A78"/>
    <w:rsid w:val="002B7A27"/>
    <w:rsid w:val="002C4BC3"/>
    <w:rsid w:val="002C548F"/>
    <w:rsid w:val="002D1F45"/>
    <w:rsid w:val="002D25F9"/>
    <w:rsid w:val="002D4165"/>
    <w:rsid w:val="002D7051"/>
    <w:rsid w:val="002E5A8C"/>
    <w:rsid w:val="002F33C6"/>
    <w:rsid w:val="002F4E95"/>
    <w:rsid w:val="00300F38"/>
    <w:rsid w:val="00303571"/>
    <w:rsid w:val="0031516A"/>
    <w:rsid w:val="00343883"/>
    <w:rsid w:val="00351D3B"/>
    <w:rsid w:val="00352C29"/>
    <w:rsid w:val="00357411"/>
    <w:rsid w:val="00360753"/>
    <w:rsid w:val="003634F7"/>
    <w:rsid w:val="003714F6"/>
    <w:rsid w:val="003716AD"/>
    <w:rsid w:val="003823AA"/>
    <w:rsid w:val="00387372"/>
    <w:rsid w:val="003959E8"/>
    <w:rsid w:val="003B1D26"/>
    <w:rsid w:val="003B79E7"/>
    <w:rsid w:val="003C0500"/>
    <w:rsid w:val="003D17FC"/>
    <w:rsid w:val="003E1194"/>
    <w:rsid w:val="003E6F43"/>
    <w:rsid w:val="003F1EF6"/>
    <w:rsid w:val="003F43ED"/>
    <w:rsid w:val="0041299F"/>
    <w:rsid w:val="00421962"/>
    <w:rsid w:val="00422EB5"/>
    <w:rsid w:val="00434BE4"/>
    <w:rsid w:val="00447661"/>
    <w:rsid w:val="00452D7B"/>
    <w:rsid w:val="00463B90"/>
    <w:rsid w:val="00472961"/>
    <w:rsid w:val="00486AE2"/>
    <w:rsid w:val="004A12E7"/>
    <w:rsid w:val="004A7CA1"/>
    <w:rsid w:val="004B1313"/>
    <w:rsid w:val="004B5072"/>
    <w:rsid w:val="004B6CE0"/>
    <w:rsid w:val="004B78A0"/>
    <w:rsid w:val="004C0E2C"/>
    <w:rsid w:val="004D491E"/>
    <w:rsid w:val="004D7958"/>
    <w:rsid w:val="0050058B"/>
    <w:rsid w:val="005034D6"/>
    <w:rsid w:val="0050471B"/>
    <w:rsid w:val="00506D84"/>
    <w:rsid w:val="00522FDA"/>
    <w:rsid w:val="00542E1F"/>
    <w:rsid w:val="00551572"/>
    <w:rsid w:val="00557381"/>
    <w:rsid w:val="00561468"/>
    <w:rsid w:val="00567E79"/>
    <w:rsid w:val="005744DD"/>
    <w:rsid w:val="00582748"/>
    <w:rsid w:val="00587E9D"/>
    <w:rsid w:val="005C6AF0"/>
    <w:rsid w:val="005C7C7F"/>
    <w:rsid w:val="005D4AC3"/>
    <w:rsid w:val="005F1CBD"/>
    <w:rsid w:val="005F2FE6"/>
    <w:rsid w:val="005F58E6"/>
    <w:rsid w:val="005F6B0D"/>
    <w:rsid w:val="005F7D44"/>
    <w:rsid w:val="006006B1"/>
    <w:rsid w:val="0061736D"/>
    <w:rsid w:val="00623D19"/>
    <w:rsid w:val="00636688"/>
    <w:rsid w:val="00641E87"/>
    <w:rsid w:val="00663B85"/>
    <w:rsid w:val="00673275"/>
    <w:rsid w:val="006740FD"/>
    <w:rsid w:val="00687C2D"/>
    <w:rsid w:val="00692CF4"/>
    <w:rsid w:val="0069481F"/>
    <w:rsid w:val="00696D82"/>
    <w:rsid w:val="006A2732"/>
    <w:rsid w:val="006A7621"/>
    <w:rsid w:val="006D45AB"/>
    <w:rsid w:val="006E0D1C"/>
    <w:rsid w:val="006E1300"/>
    <w:rsid w:val="006E796E"/>
    <w:rsid w:val="006E7F84"/>
    <w:rsid w:val="006F35C5"/>
    <w:rsid w:val="00732D6C"/>
    <w:rsid w:val="00740F9C"/>
    <w:rsid w:val="00770059"/>
    <w:rsid w:val="0077697A"/>
    <w:rsid w:val="007958D5"/>
    <w:rsid w:val="0079697F"/>
    <w:rsid w:val="007A6726"/>
    <w:rsid w:val="007A7FBC"/>
    <w:rsid w:val="007C3FA5"/>
    <w:rsid w:val="008020F2"/>
    <w:rsid w:val="00822713"/>
    <w:rsid w:val="00822CBD"/>
    <w:rsid w:val="00835060"/>
    <w:rsid w:val="00841373"/>
    <w:rsid w:val="00847719"/>
    <w:rsid w:val="00865040"/>
    <w:rsid w:val="0089305C"/>
    <w:rsid w:val="00897744"/>
    <w:rsid w:val="008A7F22"/>
    <w:rsid w:val="008B3FDC"/>
    <w:rsid w:val="008C2A24"/>
    <w:rsid w:val="008D2046"/>
    <w:rsid w:val="008F496F"/>
    <w:rsid w:val="008F6F7E"/>
    <w:rsid w:val="00903E86"/>
    <w:rsid w:val="00907213"/>
    <w:rsid w:val="009218DF"/>
    <w:rsid w:val="00934DA3"/>
    <w:rsid w:val="00935E8A"/>
    <w:rsid w:val="009400C6"/>
    <w:rsid w:val="009474D0"/>
    <w:rsid w:val="009526C0"/>
    <w:rsid w:val="00955320"/>
    <w:rsid w:val="009636A8"/>
    <w:rsid w:val="009674AF"/>
    <w:rsid w:val="00972C01"/>
    <w:rsid w:val="00973545"/>
    <w:rsid w:val="009738C0"/>
    <w:rsid w:val="00973A1D"/>
    <w:rsid w:val="009757F3"/>
    <w:rsid w:val="00984725"/>
    <w:rsid w:val="00991F81"/>
    <w:rsid w:val="009924BE"/>
    <w:rsid w:val="009A1D0E"/>
    <w:rsid w:val="009A503F"/>
    <w:rsid w:val="009B4594"/>
    <w:rsid w:val="009C0B35"/>
    <w:rsid w:val="009F26CD"/>
    <w:rsid w:val="00A01D1B"/>
    <w:rsid w:val="00A05AC1"/>
    <w:rsid w:val="00A1106B"/>
    <w:rsid w:val="00A13A32"/>
    <w:rsid w:val="00A2246C"/>
    <w:rsid w:val="00A2268C"/>
    <w:rsid w:val="00A2691C"/>
    <w:rsid w:val="00A277C3"/>
    <w:rsid w:val="00A41C66"/>
    <w:rsid w:val="00A52D47"/>
    <w:rsid w:val="00A56C3A"/>
    <w:rsid w:val="00A57606"/>
    <w:rsid w:val="00A677B1"/>
    <w:rsid w:val="00A7280D"/>
    <w:rsid w:val="00A76F8F"/>
    <w:rsid w:val="00A77812"/>
    <w:rsid w:val="00A934F0"/>
    <w:rsid w:val="00AA0A99"/>
    <w:rsid w:val="00AF0CCF"/>
    <w:rsid w:val="00AF1AAC"/>
    <w:rsid w:val="00AF2A14"/>
    <w:rsid w:val="00B25639"/>
    <w:rsid w:val="00B27026"/>
    <w:rsid w:val="00B30324"/>
    <w:rsid w:val="00B3056D"/>
    <w:rsid w:val="00B33D75"/>
    <w:rsid w:val="00B35C5D"/>
    <w:rsid w:val="00B409A8"/>
    <w:rsid w:val="00B40A7E"/>
    <w:rsid w:val="00B45F52"/>
    <w:rsid w:val="00B47B7B"/>
    <w:rsid w:val="00B64BA8"/>
    <w:rsid w:val="00B75FE7"/>
    <w:rsid w:val="00B76274"/>
    <w:rsid w:val="00B76A5A"/>
    <w:rsid w:val="00B81032"/>
    <w:rsid w:val="00B85FA6"/>
    <w:rsid w:val="00BA392D"/>
    <w:rsid w:val="00BC0E24"/>
    <w:rsid w:val="00BC5A93"/>
    <w:rsid w:val="00BD0011"/>
    <w:rsid w:val="00BD1016"/>
    <w:rsid w:val="00BE0AA3"/>
    <w:rsid w:val="00BE373D"/>
    <w:rsid w:val="00BF1062"/>
    <w:rsid w:val="00BF1B50"/>
    <w:rsid w:val="00BF40ED"/>
    <w:rsid w:val="00C02025"/>
    <w:rsid w:val="00C05A88"/>
    <w:rsid w:val="00C06AF4"/>
    <w:rsid w:val="00C2355B"/>
    <w:rsid w:val="00C429C3"/>
    <w:rsid w:val="00C4769C"/>
    <w:rsid w:val="00C60D52"/>
    <w:rsid w:val="00C678E0"/>
    <w:rsid w:val="00C70FE0"/>
    <w:rsid w:val="00C832B9"/>
    <w:rsid w:val="00C83A1E"/>
    <w:rsid w:val="00C852C1"/>
    <w:rsid w:val="00C95328"/>
    <w:rsid w:val="00C96D3A"/>
    <w:rsid w:val="00CB004A"/>
    <w:rsid w:val="00CB0D6A"/>
    <w:rsid w:val="00CB68E6"/>
    <w:rsid w:val="00CC2686"/>
    <w:rsid w:val="00CD6E5C"/>
    <w:rsid w:val="00D46078"/>
    <w:rsid w:val="00D5421C"/>
    <w:rsid w:val="00D61985"/>
    <w:rsid w:val="00D82469"/>
    <w:rsid w:val="00DB0C6D"/>
    <w:rsid w:val="00DB6A08"/>
    <w:rsid w:val="00DD2D70"/>
    <w:rsid w:val="00DD48FB"/>
    <w:rsid w:val="00DD6496"/>
    <w:rsid w:val="00DD7368"/>
    <w:rsid w:val="00DE2F0A"/>
    <w:rsid w:val="00DE700C"/>
    <w:rsid w:val="00DF72C3"/>
    <w:rsid w:val="00E01455"/>
    <w:rsid w:val="00E126B1"/>
    <w:rsid w:val="00E131A1"/>
    <w:rsid w:val="00E200C8"/>
    <w:rsid w:val="00E25A2D"/>
    <w:rsid w:val="00E44B56"/>
    <w:rsid w:val="00E57E1E"/>
    <w:rsid w:val="00E67E30"/>
    <w:rsid w:val="00E82A22"/>
    <w:rsid w:val="00E900C1"/>
    <w:rsid w:val="00E93062"/>
    <w:rsid w:val="00E97626"/>
    <w:rsid w:val="00EA1C79"/>
    <w:rsid w:val="00EB4A99"/>
    <w:rsid w:val="00EB5876"/>
    <w:rsid w:val="00EC1B66"/>
    <w:rsid w:val="00EC53F9"/>
    <w:rsid w:val="00ED4C72"/>
    <w:rsid w:val="00EE06A9"/>
    <w:rsid w:val="00EF3F10"/>
    <w:rsid w:val="00F10509"/>
    <w:rsid w:val="00F118BE"/>
    <w:rsid w:val="00F13124"/>
    <w:rsid w:val="00F2653D"/>
    <w:rsid w:val="00F32F65"/>
    <w:rsid w:val="00F372D8"/>
    <w:rsid w:val="00F54298"/>
    <w:rsid w:val="00F57276"/>
    <w:rsid w:val="00F61825"/>
    <w:rsid w:val="00F62C5C"/>
    <w:rsid w:val="00F63708"/>
    <w:rsid w:val="00F83A54"/>
    <w:rsid w:val="00FC1960"/>
    <w:rsid w:val="00FC2499"/>
    <w:rsid w:val="00FC5079"/>
    <w:rsid w:val="00FC64B2"/>
    <w:rsid w:val="00FD152F"/>
    <w:rsid w:val="00FD192A"/>
    <w:rsid w:val="00FD3CDF"/>
    <w:rsid w:val="00FE16F0"/>
    <w:rsid w:val="00FE40B9"/>
    <w:rsid w:val="032B38C2"/>
    <w:rsid w:val="20B2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45</cp:revision>
  <dcterms:created xsi:type="dcterms:W3CDTF">2022-09-26T18:52:00Z</dcterms:created>
  <dcterms:modified xsi:type="dcterms:W3CDTF">2022-09-26T20:09:00Z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